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B1" w:rsidRDefault="001B57B1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AQR2570NF temperature/humidity controller for UP plug as per UL standard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room temperature and relative humidity adjustable via KNX bus,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log input to connect temperature sensors with NTC 10k sensing element to measure room, floor, or ceiling temperature,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generation as an alternative via the room temperature values measured via plugged-in sensor module and analog input,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</w:t>
      </w:r>
      <w:r>
        <w:rPr>
          <w:rFonts w:ascii="Arial" w:hAnsi="Arial"/>
          <w:szCs w:val="24"/>
          <w:lang w:val="en-US"/>
        </w:rPr>
        <w:t>p</w:t>
      </w:r>
      <w:r>
        <w:rPr>
          <w:rFonts w:ascii="Arial" w:hAnsi="Arial"/>
          <w:szCs w:val="24"/>
          <w:lang w:val="en-US"/>
        </w:rPr>
        <w:t>eration using bus voltage, bus load &lt; 5 mA,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bus connection via bus terminal, 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device with mounting plate "UL (portrait)“ to mount in a flush-mounted d</w:t>
      </w:r>
      <w:r>
        <w:rPr>
          <w:rFonts w:ascii="Arial" w:hAnsi="Arial"/>
          <w:szCs w:val="24"/>
          <w:lang w:val="en-US"/>
        </w:rPr>
        <w:t>e</w:t>
      </w:r>
      <w:r>
        <w:rPr>
          <w:rFonts w:ascii="Arial" w:hAnsi="Arial"/>
          <w:szCs w:val="24"/>
          <w:lang w:val="en-US"/>
        </w:rPr>
        <w:t>vice plug as per the UL standard,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64 x 110 x 39 mm (L x W x H),</w:t>
      </w:r>
    </w:p>
    <w:p w:rsidR="001B57B1" w:rsidRDefault="001B57B1">
      <w:pPr>
        <w:spacing w:after="0"/>
        <w:rPr>
          <w:rFonts w:ascii="Arial" w:eastAsia="SimSun" w:hAnsi="Arial"/>
          <w:lang w:val="en-US" w:eastAsia="zh-CN"/>
        </w:rPr>
      </w:pP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1B57B1" w:rsidRDefault="001B57B1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S55720-S206</w:t>
      </w:r>
    </w:p>
    <w:p w:rsidR="001B57B1" w:rsidRDefault="001B57B1">
      <w:pPr>
        <w:spacing w:after="0"/>
        <w:rPr>
          <w:rFonts w:ascii="Arial" w:eastAsia="SimSun" w:hAnsi="Arial"/>
          <w:lang w:val="en-US" w:eastAsia="zh-CN"/>
        </w:rPr>
      </w:pPr>
    </w:p>
    <w:p w:rsidR="001B57B1" w:rsidRDefault="001B57B1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room temperature and/or room humidity controller, a design frame "DELTA azio“ and a sensor module AQR2532NNW, AQR2533NNW, or AQR2535NNW are required, and must be ordered separately.</w:t>
      </w:r>
    </w:p>
    <w:p w:rsidR="001B57B1" w:rsidRDefault="001B57B1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p w:rsidR="001B57B1" w:rsidRDefault="001B57B1">
      <w:pPr>
        <w:spacing w:after="0"/>
        <w:rPr>
          <w:rFonts w:ascii="Arial" w:eastAsia="SimSun" w:hAnsi="Arial"/>
          <w:lang w:val="en-US" w:eastAsia="zh-CN"/>
        </w:rPr>
      </w:pPr>
    </w:p>
    <w:p w:rsidR="001B57B1" w:rsidRDefault="001B57B1">
      <w:pPr>
        <w:spacing w:after="0"/>
        <w:rPr>
          <w:rFonts w:ascii="Arial" w:eastAsia="SimSun" w:hAnsi="Arial"/>
          <w:lang w:val="en-US" w:eastAsia="zh-CN"/>
        </w:rPr>
      </w:pPr>
    </w:p>
    <w:p w:rsidR="001B57B1" w:rsidRDefault="001B57B1">
      <w:pPr>
        <w:rPr>
          <w:rFonts w:ascii="Arial" w:eastAsia="SimSun" w:hAnsi="Arial"/>
          <w:b/>
          <w:lang w:val="en-US" w:eastAsia="zh-CN"/>
        </w:rPr>
      </w:pPr>
    </w:p>
    <w:sectPr w:rsidR="001B57B1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7B1"/>
    <w:rsid w:val="001B57B1"/>
    <w:rsid w:val="0027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2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321</Words>
  <Characters>1832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AQR2570NJ Temperatur-/Feuchteregler für UP-Dose nach UL Standard</dc:title>
  <dc:subject/>
  <dc:creator>Winfried Kristen</dc:creator>
  <cp:keywords/>
  <dc:description/>
  <cp:lastModifiedBy>Andrea &amp; Eric Leake</cp:lastModifiedBy>
  <cp:revision>5</cp:revision>
  <dcterms:created xsi:type="dcterms:W3CDTF">2012-12-06T08:52:00Z</dcterms:created>
  <dcterms:modified xsi:type="dcterms:W3CDTF">2012-12-06T09:59:00Z</dcterms:modified>
</cp:coreProperties>
</file>